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</w:rPr>
      </w:pPr>
      <w:r w:rsidRPr="001240F1">
        <w:rPr>
          <w:color w:val="2F2F2F"/>
        </w:rPr>
        <w:t> «Скажи мне – и я забуду,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</w:rPr>
      </w:pPr>
      <w:r w:rsidRPr="001240F1">
        <w:rPr>
          <w:color w:val="2F2F2F"/>
        </w:rPr>
        <w:t>покажи мне – и я запомню,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</w:rPr>
      </w:pPr>
      <w:r w:rsidRPr="001240F1">
        <w:rPr>
          <w:color w:val="2F2F2F"/>
        </w:rPr>
        <w:t> вовлеки меня – и я научусь»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</w:rPr>
      </w:pPr>
      <w:r w:rsidRPr="001240F1">
        <w:rPr>
          <w:color w:val="2F2F2F"/>
        </w:rPr>
        <w:t> (китайская пословица) 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240F1">
        <w:rPr>
          <w:color w:val="2F2F2F"/>
        </w:rPr>
        <w:t>Одной из важнейших задач дошкольного образования согласно Федеральному государственному стандарту выступает задача приобщения детей к социокультурным нормам и традициям семьи, общества, государства. Также отмечается необходимость формирования у детей первичных представлений о кул</w:t>
      </w:r>
      <w:r w:rsidRPr="001240F1">
        <w:rPr>
          <w:color w:val="2F2F2F"/>
        </w:rPr>
        <w:t>ьтурных традициях своего народа</w:t>
      </w:r>
      <w:r w:rsidRPr="001240F1">
        <w:rPr>
          <w:color w:val="2F2F2F"/>
        </w:rPr>
        <w:t>.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240F1">
        <w:rPr>
          <w:color w:val="2F2F2F"/>
        </w:rPr>
        <w:t xml:space="preserve">Традиционно важнейшим средством передачи социокультурных ценностей выступает фольклор: сказки, </w:t>
      </w:r>
      <w:proofErr w:type="spellStart"/>
      <w:r w:rsidRPr="001240F1">
        <w:rPr>
          <w:color w:val="2F2F2F"/>
        </w:rPr>
        <w:t>потешки</w:t>
      </w:r>
      <w:proofErr w:type="spellEnd"/>
      <w:r w:rsidRPr="001240F1">
        <w:rPr>
          <w:color w:val="2F2F2F"/>
        </w:rPr>
        <w:t>, поговорки.</w:t>
      </w:r>
      <w:r w:rsidRPr="001240F1">
        <w:rPr>
          <w:color w:val="2F2F2F"/>
        </w:rPr>
        <w:t xml:space="preserve"> </w:t>
      </w:r>
      <w:r w:rsidRPr="001240F1">
        <w:rPr>
          <w:color w:val="2F2F2F"/>
        </w:rPr>
        <w:t>«Сказки на фартуке» - это уникальное пособие, которое формирует активное, творческое поведение детей в разных видах деятельности. Привлекательный внешне, фартук манит к себе детей, притягивает их внимание, а главное помогает найти контакт с педагогом, привыкнуть к нему тактильно, эмоционально. Любопытство заставляет манипулировать с его деталями, двигаться от одного кармана к другому.</w:t>
      </w:r>
    </w:p>
    <w:p w:rsidR="001240F1" w:rsidRPr="001240F1" w:rsidRDefault="001240F1" w:rsidP="001240F1">
      <w:pPr>
        <w:pStyle w:val="a3"/>
        <w:shd w:val="clear" w:color="auto" w:fill="FFFFFF"/>
        <w:spacing w:before="1" w:beforeAutospacing="0" w:after="150" w:afterAutospacing="0" w:line="360" w:lineRule="atLeast"/>
        <w:jc w:val="both"/>
        <w:textAlignment w:val="baseline"/>
        <w:rPr>
          <w:color w:val="2F2F2F"/>
        </w:rPr>
      </w:pPr>
      <w:r w:rsidRPr="001240F1">
        <w:rPr>
          <w:color w:val="2F2F2F"/>
        </w:rPr>
        <w:t>Применение яркого, привлекательного фартука помогает педагогу в организации любой совместной деятельности. Он превращает педагога в волшебницу, рядом с которой ребенок чувствует себя спокойно и комфортно, которая собирает вокруг себя детей и увлекает их интересной игрой.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240F1">
        <w:rPr>
          <w:color w:val="2F2F2F"/>
        </w:rPr>
        <w:t>Актуальной проблемой в наше время стало то, что эмоционально-духовная сущность ребёнка переходит во вторичную ценность. Дети, к сожалению значительно реже восхищаются, удивляются и сопереживают, всё чаще они проявляют равнодушие и чёрствость.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240F1">
        <w:rPr>
          <w:color w:val="2F2F2F"/>
        </w:rPr>
        <w:t>Духовно-нравственное воспитание одна из актуальных и сложных проблем, которая должна решаться сегодня всеми, кто имеет отношение к детям.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240F1">
        <w:rPr>
          <w:color w:val="2F2F2F"/>
        </w:rPr>
        <w:t>Дошкольный возраст – период активного познания мира и человеческих отношений, формирования основ личности будущего гражданина.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240F1">
        <w:rPr>
          <w:color w:val="2F2F2F"/>
        </w:rPr>
        <w:t>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             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</w:rPr>
      </w:pPr>
      <w:r w:rsidRPr="001240F1">
        <w:rPr>
          <w:color w:val="2F2F2F"/>
        </w:rPr>
        <w:t>Это доказывает особую значимость и актуальность духовно-нравственного образования и воспитания детей!        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  <w:r w:rsidRPr="001240F1">
        <w:rPr>
          <w:color w:val="2F2F2F"/>
        </w:rPr>
        <w:t>А сейчас я хотела бы вас попросить разделиться на две команды. И каждая команда придумает сказку и озвучит ее. Перед началом  сказки нужно будет сказать слова:</w:t>
      </w: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</w:rPr>
      </w:pPr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240F1">
        <w:rPr>
          <w:rStyle w:val="a4"/>
          <w:color w:val="333333"/>
        </w:rPr>
        <w:t>«Я фартук волшебный сейчас завяжу</w:t>
      </w:r>
      <w:bookmarkStart w:id="0" w:name="_GoBack"/>
      <w:bookmarkEnd w:id="0"/>
    </w:p>
    <w:p w:rsidR="001240F1" w:rsidRPr="001240F1" w:rsidRDefault="001240F1" w:rsidP="001240F1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240F1">
        <w:rPr>
          <w:rStyle w:val="a4"/>
          <w:color w:val="333333"/>
        </w:rPr>
        <w:t>И добрую сказку вам расскажу!».</w:t>
      </w:r>
    </w:p>
    <w:p w:rsidR="001C24E0" w:rsidRDefault="001C24E0" w:rsidP="001240F1">
      <w:pPr>
        <w:jc w:val="right"/>
      </w:pPr>
    </w:p>
    <w:sectPr w:rsidR="001C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F1"/>
    <w:rsid w:val="001240F1"/>
    <w:rsid w:val="001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0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240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2025-04-15T09:35:00Z</cp:lastPrinted>
  <dcterms:created xsi:type="dcterms:W3CDTF">2025-04-15T09:27:00Z</dcterms:created>
  <dcterms:modified xsi:type="dcterms:W3CDTF">2025-04-15T09:37:00Z</dcterms:modified>
</cp:coreProperties>
</file>